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0" w:rsidRDefault="00812220"/>
    <w:p w:rsidR="00672533" w:rsidRDefault="002564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3.05pt;margin-top:3.6pt;width:297.45pt;height:98.6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" filled="f" stroked="f">
            <v:textbox style="mso-next-textbox:#Text Box 1">
              <w:txbxContent>
                <w:p w:rsidR="0008568C" w:rsidRDefault="00C9212A" w:rsidP="00C9212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9212A">
                    <w:rPr>
                      <w:rFonts w:ascii="Arial" w:hAnsi="Arial" w:cs="Arial"/>
                      <w:b/>
                      <w:sz w:val="26"/>
                      <w:szCs w:val="26"/>
                    </w:rPr>
                    <w:t>Icelandic National League of North America</w:t>
                  </w:r>
                </w:p>
                <w:p w:rsidR="00515770" w:rsidRPr="00C9212A" w:rsidRDefault="00515770" w:rsidP="00C9212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(</w:t>
                  </w:r>
                  <w:proofErr w:type="spellStart"/>
                  <w:r w:rsidRPr="00515770">
                    <w:rPr>
                      <w:rFonts w:ascii="Arial" w:hAnsi="Arial" w:cs="Arial"/>
                      <w:b/>
                      <w:sz w:val="26"/>
                      <w:szCs w:val="26"/>
                    </w:rPr>
                    <w:t>Þjóðræknisfélag</w:t>
                  </w:r>
                  <w:proofErr w:type="spellEnd"/>
                  <w:r w:rsidRPr="00515770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770">
                    <w:rPr>
                      <w:rFonts w:ascii="Arial" w:hAnsi="Arial" w:cs="Arial"/>
                      <w:b/>
                      <w:sz w:val="26"/>
                      <w:szCs w:val="26"/>
                    </w:rPr>
                    <w:t>Íslendinga</w:t>
                  </w:r>
                  <w:proofErr w:type="spellEnd"/>
                  <w:r w:rsidRPr="00515770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í </w:t>
                  </w:r>
                  <w:proofErr w:type="spellStart"/>
                  <w:r w:rsidRPr="00515770">
                    <w:rPr>
                      <w:rFonts w:ascii="Arial" w:hAnsi="Arial" w:cs="Arial"/>
                      <w:b/>
                      <w:sz w:val="26"/>
                      <w:szCs w:val="26"/>
                    </w:rPr>
                    <w:t>Vesturheimi</w:t>
                  </w:r>
                  <w:proofErr w:type="spellEnd"/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)</w:t>
                  </w:r>
                </w:p>
                <w:p w:rsidR="0008568C" w:rsidRPr="00C9212A" w:rsidRDefault="00C9212A" w:rsidP="00337EA1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</w:pPr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103 – </w:t>
                  </w:r>
                  <w:proofErr w:type="gramStart"/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>94</w:t>
                  </w:r>
                  <w:r w:rsidR="004D4323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 </w:t>
                  </w:r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 1</w:t>
                  </w:r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  <w:vertAlign w:val="superscript"/>
                    </w:rPr>
                    <w:t>st</w:t>
                  </w:r>
                  <w:proofErr w:type="gramEnd"/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 Ave, </w:t>
                  </w:r>
                  <w:proofErr w:type="spellStart"/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>Gimli</w:t>
                  </w:r>
                  <w:proofErr w:type="spellEnd"/>
                  <w:r w:rsidRPr="00C9212A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>, MB</w:t>
                  </w:r>
                  <w:r w:rsidR="004D4323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   ROC 1B0</w:t>
                  </w:r>
                </w:p>
                <w:p w:rsidR="00B30226" w:rsidRDefault="00256445" w:rsidP="00E26C09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</w:pPr>
                  <w:hyperlink r:id="rId7" w:history="1">
                    <w:r w:rsidR="00B30226" w:rsidRPr="00981C05">
                      <w:rPr>
                        <w:rStyle w:val="Hyperlink"/>
                        <w:rFonts w:ascii="Arial" w:hAnsi="Arial" w:cs="Arial"/>
                        <w:b/>
                        <w:sz w:val="26"/>
                        <w:szCs w:val="26"/>
                      </w:rPr>
                      <w:t>www.INLofNA.org</w:t>
                    </w:r>
                  </w:hyperlink>
                  <w:r w:rsidR="00E26C09"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  <w:t xml:space="preserve">    </w:t>
                  </w:r>
                  <w:hyperlink r:id="rId8" w:history="1">
                    <w:r w:rsidR="00B30226" w:rsidRPr="00B30226">
                      <w:rPr>
                        <w:rStyle w:val="Hyperlink"/>
                        <w:rFonts w:ascii="Arial" w:hAnsi="Arial" w:cs="Arial"/>
                        <w:b/>
                        <w:sz w:val="26"/>
                        <w:szCs w:val="26"/>
                      </w:rPr>
                      <w:t>INL@mymts.net</w:t>
                    </w:r>
                  </w:hyperlink>
                </w:p>
                <w:p w:rsidR="007F0023" w:rsidRDefault="007F0023" w:rsidP="00E26C09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</w:pPr>
                </w:p>
                <w:p w:rsidR="007F0023" w:rsidRPr="005869CB" w:rsidRDefault="007F0023" w:rsidP="00E26C0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869CB">
                    <w:rPr>
                      <w:rFonts w:ascii="Arial" w:hAnsi="Arial" w:cs="Arial"/>
                      <w:b/>
                      <w:sz w:val="26"/>
                      <w:szCs w:val="26"/>
                    </w:rPr>
                    <w:t>INLNA Second Century Statement</w:t>
                  </w:r>
                </w:p>
                <w:p w:rsidR="00B30226" w:rsidRPr="00C9212A" w:rsidRDefault="00B30226" w:rsidP="00337EA1">
                  <w:pPr>
                    <w:jc w:val="center"/>
                    <w:rPr>
                      <w:rFonts w:ascii="Arial" w:hAnsi="Arial" w:cs="Arial"/>
                      <w:b/>
                      <w:color w:val="000090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C9212A" w:rsidRPr="00C9212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-107950</wp:posOffset>
            </wp:positionV>
            <wp:extent cx="1343660" cy="1276350"/>
            <wp:effectExtent l="19050" t="0" r="8890" b="0"/>
            <wp:wrapNone/>
            <wp:docPr id="1" name="Picture 2" descr="INL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N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15.7pt;width:74.05pt;height:119.05pt;z-index:-251657728;mso-position-horizontal-relative:text;mso-position-vertical-relative:text" wrapcoords="-193 0 -193 21480 21600 21480 21600 0 -193 0" fillcolor="window">
            <v:imagedata r:id="rId10" o:title=""/>
          </v:shape>
          <o:OLEObject Type="Embed" ProgID="Word.Picture.8" ShapeID="_x0000_s1027" DrawAspect="Content" ObjectID="_1692035604" r:id="rId11"/>
        </w:pict>
      </w:r>
    </w:p>
    <w:p w:rsidR="00337EA1" w:rsidRDefault="00337EA1"/>
    <w:p w:rsidR="00337EA1" w:rsidRDefault="00337EA1" w:rsidP="00337EA1">
      <w:pPr>
        <w:ind w:left="2880"/>
        <w:jc w:val="center"/>
        <w:rPr>
          <w:rFonts w:ascii="Arial" w:hAnsi="Arial" w:cs="Arial"/>
          <w:b/>
          <w:sz w:val="32"/>
          <w:szCs w:val="32"/>
        </w:rPr>
      </w:pPr>
    </w:p>
    <w:p w:rsidR="00337EA1" w:rsidRDefault="00337EA1" w:rsidP="00337EA1">
      <w:pPr>
        <w:ind w:left="2880"/>
        <w:jc w:val="center"/>
        <w:rPr>
          <w:rFonts w:ascii="Arial" w:hAnsi="Arial" w:cs="Arial"/>
          <w:b/>
          <w:sz w:val="32"/>
          <w:szCs w:val="32"/>
        </w:rPr>
      </w:pPr>
    </w:p>
    <w:p w:rsidR="00337EA1" w:rsidRDefault="00337EA1" w:rsidP="00337EA1">
      <w:pPr>
        <w:rPr>
          <w:rFonts w:ascii="Arial" w:hAnsi="Arial" w:cs="Arial"/>
          <w:b/>
          <w:sz w:val="32"/>
          <w:szCs w:val="32"/>
        </w:rPr>
      </w:pPr>
    </w:p>
    <w:p w:rsidR="00337EA1" w:rsidRDefault="00337EA1" w:rsidP="001E551B">
      <w:pPr>
        <w:rPr>
          <w:rFonts w:ascii="Arial" w:hAnsi="Arial" w:cs="Arial"/>
          <w:b/>
        </w:rPr>
      </w:pPr>
    </w:p>
    <w:p w:rsidR="001E551B" w:rsidRDefault="001E551B" w:rsidP="001E551B">
      <w:pPr>
        <w:rPr>
          <w:rFonts w:ascii="Arial" w:hAnsi="Arial" w:cs="Arial"/>
          <w:b/>
        </w:rPr>
      </w:pPr>
    </w:p>
    <w:p w:rsidR="00680FDD" w:rsidRDefault="00680FDD" w:rsidP="001E551B">
      <w:pPr>
        <w:rPr>
          <w:rFonts w:ascii="Arial" w:hAnsi="Arial" w:cs="Arial"/>
          <w:b/>
        </w:rPr>
      </w:pPr>
    </w:p>
    <w:p w:rsidR="00680FDD" w:rsidRPr="00210BC5" w:rsidRDefault="00680FDD" w:rsidP="00680FDD">
      <w:pPr>
        <w:rPr>
          <w:rFonts w:ascii="Times New Roman" w:hAnsi="Times New Roman" w:cs="Times New Roman"/>
          <w:b/>
          <w:bCs/>
        </w:rPr>
      </w:pPr>
      <w:r w:rsidRPr="00210BC5">
        <w:rPr>
          <w:rFonts w:ascii="Times New Roman" w:hAnsi="Times New Roman" w:cs="Times New Roman"/>
          <w:b/>
          <w:bCs/>
        </w:rPr>
        <w:t>History:</w:t>
      </w:r>
    </w:p>
    <w:p w:rsidR="00680FDD" w:rsidRDefault="00680FDD" w:rsidP="00680FDD">
      <w:pPr>
        <w:rPr>
          <w:rFonts w:ascii="Times New Roman" w:hAnsi="Times New Roman" w:cs="Times New Roman"/>
        </w:rPr>
      </w:pPr>
    </w:p>
    <w:p w:rsidR="00680FDD" w:rsidRPr="00313273" w:rsidRDefault="00680FDD" w:rsidP="00680FDD">
      <w:pPr>
        <w:rPr>
          <w:rFonts w:ascii="Times New Roman" w:hAnsi="Times New Roman" w:cs="Times New Roman"/>
          <w:b/>
        </w:rPr>
      </w:pPr>
      <w:r w:rsidRPr="00210BC5">
        <w:rPr>
          <w:rFonts w:ascii="Times New Roman" w:hAnsi="Times New Roman" w:cs="Times New Roman"/>
        </w:rPr>
        <w:t>Founded in 1919, in Winnipeg, by visionary Icelandic immigrants to Canada and the United States, the not-for-profit Icelandic National League of North America (INLNA) serves member-clubs, individual members, Icelandic immigrants, Icelanders, and friends of Iceland.  Member-clubs manage their own local activities, with some assistance from the INLNA.  Further</w:t>
      </w:r>
      <w:r w:rsidR="00531E07">
        <w:rPr>
          <w:rFonts w:ascii="Times New Roman" w:hAnsi="Times New Roman" w:cs="Times New Roman"/>
        </w:rPr>
        <w:t xml:space="preserve"> archival</w:t>
      </w:r>
      <w:r>
        <w:rPr>
          <w:rFonts w:ascii="Times New Roman" w:hAnsi="Times New Roman" w:cs="Times New Roman"/>
        </w:rPr>
        <w:t xml:space="preserve"> historical</w:t>
      </w:r>
      <w:r w:rsidRPr="00210BC5">
        <w:rPr>
          <w:rFonts w:ascii="Times New Roman" w:hAnsi="Times New Roman" w:cs="Times New Roman"/>
        </w:rPr>
        <w:t xml:space="preserve"> detail is in its:  </w:t>
      </w:r>
      <w:hyperlink r:id="rId12" w:history="1">
        <w:r w:rsidR="00515770" w:rsidRPr="00981C05">
          <w:rPr>
            <w:rStyle w:val="Hyperlink"/>
            <w:rFonts w:ascii="Times New Roman" w:hAnsi="Times New Roman" w:cs="Times New Roman"/>
            <w:b/>
          </w:rPr>
          <w:t>2019 Centennial Report</w:t>
        </w:r>
      </w:hyperlink>
      <w:r w:rsidR="00D84A7D">
        <w:rPr>
          <w:rFonts w:ascii="Times New Roman" w:hAnsi="Times New Roman" w:cs="Times New Roman"/>
          <w:b/>
        </w:rPr>
        <w:t xml:space="preserve"> </w:t>
      </w:r>
      <w:r w:rsidR="00313273" w:rsidRPr="00210BC5">
        <w:rPr>
          <w:rFonts w:ascii="Times New Roman" w:hAnsi="Times New Roman" w:cs="Times New Roman"/>
        </w:rPr>
        <w:t>(</w:t>
      </w:r>
      <w:hyperlink r:id="rId13" w:history="1">
        <w:r w:rsidR="00313273" w:rsidRPr="00210BC5">
          <w:rPr>
            <w:rStyle w:val="Hyperlink"/>
            <w:rFonts w:ascii="Times New Roman" w:hAnsi="Times New Roman" w:cs="Times New Roman"/>
            <w:b/>
          </w:rPr>
          <w:t>https://inlofna.org/s/100-Anniversary-booklet.pdf</w:t>
        </w:r>
      </w:hyperlink>
      <w:r w:rsidR="00313273" w:rsidRPr="00210BC5">
        <w:t xml:space="preserve"> </w:t>
      </w:r>
      <w:r w:rsidR="00313273" w:rsidRPr="00210BC5">
        <w:rPr>
          <w:rFonts w:ascii="Times New Roman" w:hAnsi="Times New Roman" w:cs="Times New Roman"/>
        </w:rPr>
        <w:t>).</w:t>
      </w:r>
      <w:r w:rsidR="00313273">
        <w:rPr>
          <w:rFonts w:ascii="Times New Roman" w:hAnsi="Times New Roman" w:cs="Times New Roman"/>
          <w:b/>
        </w:rPr>
        <w:t xml:space="preserve">  </w:t>
      </w:r>
      <w:r w:rsidR="00E905E2">
        <w:rPr>
          <w:rFonts w:ascii="Times New Roman" w:hAnsi="Times New Roman" w:cs="Times New Roman"/>
        </w:rPr>
        <w:t>Current INLNA programs</w:t>
      </w:r>
      <w:r>
        <w:rPr>
          <w:rFonts w:ascii="Times New Roman" w:hAnsi="Times New Roman" w:cs="Times New Roman"/>
        </w:rPr>
        <w:t xml:space="preserve"> are listed</w:t>
      </w:r>
      <w:r w:rsidR="00531E07">
        <w:rPr>
          <w:rFonts w:ascii="Times New Roman" w:hAnsi="Times New Roman" w:cs="Times New Roman"/>
        </w:rPr>
        <w:t xml:space="preserve"> in detail on its</w:t>
      </w:r>
      <w:r>
        <w:rPr>
          <w:rFonts w:ascii="Times New Roman" w:hAnsi="Times New Roman" w:cs="Times New Roman"/>
        </w:rPr>
        <w:t xml:space="preserve"> website:  </w:t>
      </w:r>
      <w:hyperlink r:id="rId14" w:history="1">
        <w:r w:rsidRPr="00680FDD">
          <w:rPr>
            <w:rStyle w:val="Hyperlink"/>
            <w:rFonts w:ascii="Times New Roman" w:hAnsi="Times New Roman" w:cs="Times New Roman"/>
            <w:b/>
          </w:rPr>
          <w:t>www.INLofNA.org</w:t>
        </w:r>
      </w:hyperlink>
      <w:r>
        <w:rPr>
          <w:rFonts w:ascii="Times New Roman" w:hAnsi="Times New Roman" w:cs="Times New Roman"/>
        </w:rPr>
        <w:t>.</w:t>
      </w:r>
    </w:p>
    <w:p w:rsidR="00680FDD" w:rsidRDefault="00680FDD" w:rsidP="00680FDD">
      <w:pPr>
        <w:rPr>
          <w:rFonts w:ascii="Times New Roman" w:hAnsi="Times New Roman" w:cs="Times New Roman"/>
          <w:b/>
        </w:rPr>
      </w:pPr>
    </w:p>
    <w:p w:rsidR="00680FDD" w:rsidRPr="00210BC5" w:rsidRDefault="00680FDD" w:rsidP="00680FDD">
      <w:pPr>
        <w:rPr>
          <w:rFonts w:ascii="Times New Roman" w:hAnsi="Times New Roman" w:cs="Times New Roman"/>
        </w:rPr>
      </w:pPr>
      <w:r w:rsidRPr="00210BC5">
        <w:rPr>
          <w:rFonts w:ascii="Times New Roman" w:hAnsi="Times New Roman" w:cs="Times New Roman"/>
          <w:b/>
        </w:rPr>
        <w:t>Mission:</w:t>
      </w:r>
    </w:p>
    <w:p w:rsidR="00680FDD" w:rsidRDefault="00680FDD" w:rsidP="00680FDD">
      <w:pPr>
        <w:rPr>
          <w:rFonts w:ascii="Times New Roman" w:hAnsi="Times New Roman" w:cs="Times New Roman"/>
        </w:rPr>
      </w:pPr>
    </w:p>
    <w:p w:rsidR="00680FDD" w:rsidRDefault="00680FDD" w:rsidP="00680FDD">
      <w:pPr>
        <w:rPr>
          <w:rFonts w:ascii="Times New Roman" w:hAnsi="Times New Roman" w:cs="Times New Roman"/>
        </w:rPr>
      </w:pPr>
      <w:r w:rsidRPr="00210BC5">
        <w:rPr>
          <w:rFonts w:ascii="Times New Roman" w:hAnsi="Times New Roman" w:cs="Times New Roman"/>
        </w:rPr>
        <w:t>The INLNA sustains the kinship between</w:t>
      </w:r>
      <w:r w:rsidR="00531E07">
        <w:rPr>
          <w:rFonts w:ascii="Times New Roman" w:hAnsi="Times New Roman" w:cs="Times New Roman"/>
        </w:rPr>
        <w:t>:  its Canadian, American, and Icelandic</w:t>
      </w:r>
      <w:r w:rsidRPr="00210BC5">
        <w:rPr>
          <w:rFonts w:ascii="Times New Roman" w:hAnsi="Times New Roman" w:cs="Times New Roman"/>
        </w:rPr>
        <w:t xml:space="preserve"> </w:t>
      </w:r>
      <w:r w:rsidR="00531E07">
        <w:rPr>
          <w:rFonts w:ascii="Times New Roman" w:hAnsi="Times New Roman" w:cs="Times New Roman"/>
        </w:rPr>
        <w:t>members;</w:t>
      </w:r>
      <w:r w:rsidRPr="00210BC5">
        <w:rPr>
          <w:rFonts w:ascii="Times New Roman" w:hAnsi="Times New Roman" w:cs="Times New Roman"/>
        </w:rPr>
        <w:t xml:space="preserve"> North Americans interested in Iceland and matters Icelandic</w:t>
      </w:r>
      <w:r w:rsidR="00531E07">
        <w:rPr>
          <w:rFonts w:ascii="Times New Roman" w:hAnsi="Times New Roman" w:cs="Times New Roman"/>
        </w:rPr>
        <w:t>;</w:t>
      </w:r>
      <w:r w:rsidRPr="00210BC5">
        <w:rPr>
          <w:rFonts w:ascii="Times New Roman" w:hAnsi="Times New Roman" w:cs="Times New Roman"/>
        </w:rPr>
        <w:t xml:space="preserve"> and Icelanders implicit in its motto, </w:t>
      </w:r>
      <w:r w:rsidRPr="00210BC5">
        <w:rPr>
          <w:rFonts w:ascii="Times New Roman" w:hAnsi="Times New Roman" w:cs="Times New Roman"/>
          <w:b/>
        </w:rPr>
        <w:t>Strong is the Bond/</w:t>
      </w:r>
      <w:proofErr w:type="spellStart"/>
      <w:r w:rsidRPr="00210BC5">
        <w:rPr>
          <w:rFonts w:ascii="Times New Roman" w:hAnsi="Times New Roman" w:cs="Times New Roman"/>
          <w:b/>
        </w:rPr>
        <w:t>Römm</w:t>
      </w:r>
      <w:proofErr w:type="spellEnd"/>
      <w:r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Pr="00210BC5">
        <w:rPr>
          <w:rFonts w:ascii="Times New Roman" w:hAnsi="Times New Roman" w:cs="Times New Roman"/>
          <w:b/>
        </w:rPr>
        <w:t>er</w:t>
      </w:r>
      <w:proofErr w:type="spellEnd"/>
      <w:r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Pr="00210BC5">
        <w:rPr>
          <w:rFonts w:ascii="Times New Roman" w:hAnsi="Times New Roman" w:cs="Times New Roman"/>
          <w:b/>
        </w:rPr>
        <w:t>sú</w:t>
      </w:r>
      <w:proofErr w:type="spellEnd"/>
      <w:r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Pr="00210BC5">
        <w:rPr>
          <w:rFonts w:ascii="Times New Roman" w:hAnsi="Times New Roman" w:cs="Times New Roman"/>
          <w:b/>
        </w:rPr>
        <w:t>taug</w:t>
      </w:r>
      <w:proofErr w:type="spellEnd"/>
      <w:r w:rsidRPr="00210BC5">
        <w:rPr>
          <w:rFonts w:ascii="Times New Roman" w:hAnsi="Times New Roman" w:cs="Times New Roman"/>
        </w:rPr>
        <w:t>, through activities which celebrate, share,</w:t>
      </w:r>
      <w:r w:rsidR="00207CD8">
        <w:rPr>
          <w:rFonts w:ascii="Times New Roman" w:hAnsi="Times New Roman" w:cs="Times New Roman"/>
        </w:rPr>
        <w:t xml:space="preserve"> and preserve </w:t>
      </w:r>
      <w:r w:rsidR="00531E07">
        <w:rPr>
          <w:rFonts w:ascii="Times New Roman" w:hAnsi="Times New Roman" w:cs="Times New Roman"/>
        </w:rPr>
        <w:t>the breadth of</w:t>
      </w:r>
      <w:r w:rsidRPr="00210BC5">
        <w:rPr>
          <w:rFonts w:ascii="Times New Roman" w:hAnsi="Times New Roman" w:cs="Times New Roman"/>
        </w:rPr>
        <w:t xml:space="preserve"> Icelandic</w:t>
      </w:r>
      <w:r w:rsidR="00F7104C">
        <w:rPr>
          <w:rFonts w:ascii="Times New Roman" w:hAnsi="Times New Roman" w:cs="Times New Roman"/>
        </w:rPr>
        <w:t xml:space="preserve"> culture, </w:t>
      </w:r>
      <w:r w:rsidR="00207CD8">
        <w:rPr>
          <w:rFonts w:ascii="Times New Roman" w:hAnsi="Times New Roman" w:cs="Times New Roman"/>
        </w:rPr>
        <w:t xml:space="preserve">language, </w:t>
      </w:r>
      <w:r w:rsidR="00F7104C">
        <w:rPr>
          <w:rFonts w:ascii="Times New Roman" w:hAnsi="Times New Roman" w:cs="Times New Roman"/>
        </w:rPr>
        <w:t xml:space="preserve">literature, </w:t>
      </w:r>
      <w:r w:rsidR="00531E07">
        <w:rPr>
          <w:rFonts w:ascii="Times New Roman" w:hAnsi="Times New Roman" w:cs="Times New Roman"/>
        </w:rPr>
        <w:t xml:space="preserve">customs, </w:t>
      </w:r>
      <w:r w:rsidRPr="00210BC5">
        <w:rPr>
          <w:rFonts w:ascii="Times New Roman" w:hAnsi="Times New Roman" w:cs="Times New Roman"/>
        </w:rPr>
        <w:t>and heritage.</w:t>
      </w:r>
    </w:p>
    <w:p w:rsidR="00680FDD" w:rsidRDefault="00680FDD" w:rsidP="00680FDD">
      <w:pPr>
        <w:rPr>
          <w:rFonts w:ascii="Times New Roman" w:hAnsi="Times New Roman" w:cs="Times New Roman"/>
          <w:b/>
          <w:bCs/>
        </w:rPr>
      </w:pPr>
    </w:p>
    <w:p w:rsidR="00680FDD" w:rsidRPr="00210BC5" w:rsidRDefault="00680FDD" w:rsidP="00680FDD">
      <w:pPr>
        <w:rPr>
          <w:rFonts w:ascii="Times New Roman" w:hAnsi="Times New Roman" w:cs="Times New Roman"/>
          <w:b/>
          <w:bCs/>
        </w:rPr>
      </w:pPr>
      <w:r w:rsidRPr="00210BC5">
        <w:rPr>
          <w:rFonts w:ascii="Times New Roman" w:hAnsi="Times New Roman" w:cs="Times New Roman"/>
          <w:b/>
          <w:bCs/>
        </w:rPr>
        <w:t>Vision:</w:t>
      </w:r>
    </w:p>
    <w:p w:rsidR="00680FDD" w:rsidRDefault="00680FDD" w:rsidP="00680FDD">
      <w:pPr>
        <w:rPr>
          <w:rFonts w:ascii="Times New Roman" w:hAnsi="Times New Roman" w:cs="Times New Roman"/>
          <w:b/>
        </w:rPr>
      </w:pPr>
    </w:p>
    <w:p w:rsidR="00337EA1" w:rsidRDefault="00680FDD" w:rsidP="00562244">
      <w:pPr>
        <w:rPr>
          <w:rFonts w:ascii="Times New Roman" w:hAnsi="Times New Roman" w:cs="Times New Roman"/>
        </w:rPr>
      </w:pPr>
      <w:r w:rsidRPr="00210BC5">
        <w:rPr>
          <w:rFonts w:ascii="Times New Roman" w:hAnsi="Times New Roman" w:cs="Times New Roman"/>
        </w:rPr>
        <w:t>Regardless of Icelandic-descent, all</w:t>
      </w:r>
      <w:r w:rsidR="00531E07">
        <w:rPr>
          <w:rFonts w:ascii="Times New Roman" w:hAnsi="Times New Roman" w:cs="Times New Roman"/>
        </w:rPr>
        <w:t xml:space="preserve"> who are</w:t>
      </w:r>
      <w:r w:rsidRPr="00210BC5">
        <w:rPr>
          <w:rFonts w:ascii="Times New Roman" w:hAnsi="Times New Roman" w:cs="Times New Roman"/>
        </w:rPr>
        <w:t xml:space="preserve"> interested in Iceland and matters Icelandic are welcome to join INLNA’s second century of serving its members and </w:t>
      </w:r>
      <w:r w:rsidR="00E26C09">
        <w:rPr>
          <w:rFonts w:ascii="Times New Roman" w:hAnsi="Times New Roman" w:cs="Times New Roman"/>
        </w:rPr>
        <w:t>communities</w:t>
      </w:r>
      <w:r w:rsidRPr="00210BC5">
        <w:rPr>
          <w:rFonts w:ascii="Times New Roman" w:hAnsi="Times New Roman" w:cs="Times New Roman"/>
        </w:rPr>
        <w:t xml:space="preserve">. </w:t>
      </w:r>
      <w:r w:rsidR="00F41D16">
        <w:rPr>
          <w:rFonts w:ascii="Times New Roman" w:hAnsi="Times New Roman" w:cs="Times New Roman"/>
        </w:rPr>
        <w:t xml:space="preserve"> INLNA’s goal is to: </w:t>
      </w:r>
      <w:r w:rsidRPr="00210BC5">
        <w:rPr>
          <w:rFonts w:ascii="Times New Roman" w:hAnsi="Times New Roman" w:cs="Times New Roman"/>
        </w:rPr>
        <w:t xml:space="preserve"> </w:t>
      </w:r>
      <w:r w:rsidR="00F41D16">
        <w:rPr>
          <w:rFonts w:ascii="Times New Roman" w:hAnsi="Times New Roman" w:cs="Times New Roman"/>
        </w:rPr>
        <w:t>c</w:t>
      </w:r>
      <w:r w:rsidRPr="00210BC5">
        <w:rPr>
          <w:rFonts w:ascii="Times New Roman" w:hAnsi="Times New Roman" w:cs="Times New Roman"/>
        </w:rPr>
        <w:t>el</w:t>
      </w:r>
      <w:r w:rsidR="00F41D16">
        <w:rPr>
          <w:rFonts w:ascii="Times New Roman" w:hAnsi="Times New Roman" w:cs="Times New Roman"/>
        </w:rPr>
        <w:t>ebrate, share</w:t>
      </w:r>
      <w:r w:rsidRPr="00210BC5">
        <w:rPr>
          <w:rFonts w:ascii="Times New Roman" w:hAnsi="Times New Roman" w:cs="Times New Roman"/>
        </w:rPr>
        <w:t>,</w:t>
      </w:r>
      <w:r w:rsidR="00F41D16">
        <w:rPr>
          <w:rFonts w:ascii="Times New Roman" w:hAnsi="Times New Roman" w:cs="Times New Roman"/>
        </w:rPr>
        <w:t xml:space="preserve"> preserve, and </w:t>
      </w:r>
      <w:proofErr w:type="spellStart"/>
      <w:r w:rsidR="00F41D16">
        <w:rPr>
          <w:rFonts w:ascii="Times New Roman" w:hAnsi="Times New Roman" w:cs="Times New Roman"/>
        </w:rPr>
        <w:t>honour</w:t>
      </w:r>
      <w:proofErr w:type="spellEnd"/>
      <w:r w:rsidR="00F41D16">
        <w:rPr>
          <w:rFonts w:ascii="Times New Roman" w:hAnsi="Times New Roman" w:cs="Times New Roman"/>
        </w:rPr>
        <w:t xml:space="preserve"> its</w:t>
      </w:r>
      <w:r w:rsidR="00531E07">
        <w:rPr>
          <w:rFonts w:ascii="Times New Roman" w:hAnsi="Times New Roman" w:cs="Times New Roman"/>
        </w:rPr>
        <w:t xml:space="preserve"> </w:t>
      </w:r>
      <w:r w:rsidRPr="00210BC5">
        <w:rPr>
          <w:rFonts w:ascii="Times New Roman" w:hAnsi="Times New Roman" w:cs="Times New Roman"/>
        </w:rPr>
        <w:t>Icelandic</w:t>
      </w:r>
      <w:r w:rsidR="00F41D16">
        <w:rPr>
          <w:rFonts w:ascii="Times New Roman" w:hAnsi="Times New Roman" w:cs="Times New Roman"/>
        </w:rPr>
        <w:t xml:space="preserve"> legacy</w:t>
      </w:r>
      <w:r w:rsidR="00D054D7">
        <w:rPr>
          <w:rFonts w:ascii="Times New Roman" w:hAnsi="Times New Roman" w:cs="Times New Roman"/>
        </w:rPr>
        <w:t xml:space="preserve"> in</w:t>
      </w:r>
      <w:r w:rsidR="00F41D16">
        <w:rPr>
          <w:rFonts w:ascii="Times New Roman" w:hAnsi="Times New Roman" w:cs="Times New Roman"/>
        </w:rPr>
        <w:t xml:space="preserve"> its Second Century.</w:t>
      </w:r>
      <w:bookmarkStart w:id="0" w:name="_GoBack"/>
      <w:bookmarkEnd w:id="0"/>
    </w:p>
    <w:p w:rsidR="00F41D16" w:rsidRDefault="00F41D16" w:rsidP="00562244">
      <w:pPr>
        <w:rPr>
          <w:rFonts w:ascii="Times New Roman" w:hAnsi="Times New Roman" w:cs="Times New Roman"/>
        </w:rPr>
      </w:pPr>
    </w:p>
    <w:p w:rsidR="00F41D16" w:rsidRDefault="00F41D16" w:rsidP="00562244">
      <w:pPr>
        <w:rPr>
          <w:rFonts w:ascii="Times New Roman" w:hAnsi="Times New Roman" w:cs="Times New Roman"/>
        </w:rPr>
      </w:pPr>
      <w:r w:rsidRPr="00F41D16">
        <w:rPr>
          <w:rFonts w:ascii="Times New Roman" w:hAnsi="Times New Roman" w:cs="Times New Roman"/>
          <w:b/>
        </w:rPr>
        <w:t>Membership:</w:t>
      </w:r>
    </w:p>
    <w:p w:rsidR="00F41D16" w:rsidRDefault="00F41D16" w:rsidP="00562244">
      <w:pPr>
        <w:rPr>
          <w:rFonts w:ascii="Times New Roman" w:hAnsi="Times New Roman" w:cs="Times New Roman"/>
        </w:rPr>
      </w:pPr>
    </w:p>
    <w:p w:rsidR="008B7620" w:rsidRDefault="00F41D16" w:rsidP="00562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1821D7">
        <w:rPr>
          <w:rFonts w:ascii="Times New Roman" w:hAnsi="Times New Roman" w:cs="Times New Roman"/>
        </w:rPr>
        <w:t xml:space="preserve"> INLNA</w:t>
      </w:r>
      <w:r>
        <w:rPr>
          <w:rFonts w:ascii="Times New Roman" w:hAnsi="Times New Roman" w:cs="Times New Roman"/>
        </w:rPr>
        <w:t xml:space="preserve"> membership information or to contact</w:t>
      </w:r>
      <w:r w:rsidR="001821D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nearby member-club:  </w:t>
      </w:r>
      <w:hyperlink r:id="rId15" w:history="1">
        <w:r w:rsidRPr="00F41D16">
          <w:rPr>
            <w:rStyle w:val="Hyperlink"/>
            <w:rFonts w:ascii="Times New Roman" w:hAnsi="Times New Roman" w:cs="Times New Roman"/>
            <w:b/>
          </w:rPr>
          <w:t>INL@mymts.net</w:t>
        </w:r>
      </w:hyperlink>
      <w:r w:rsidR="00812220">
        <w:rPr>
          <w:rFonts w:ascii="Times New Roman" w:hAnsi="Times New Roman" w:cs="Times New Roman"/>
        </w:rPr>
        <w:t>.</w:t>
      </w:r>
    </w:p>
    <w:p w:rsidR="007267E8" w:rsidRDefault="007267E8" w:rsidP="00562244">
      <w:pPr>
        <w:rPr>
          <w:rFonts w:ascii="Times New Roman" w:hAnsi="Times New Roman" w:cs="Times New Roman"/>
        </w:rPr>
      </w:pPr>
    </w:p>
    <w:p w:rsidR="007F0023" w:rsidRDefault="007F0023" w:rsidP="005622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F0023" w:rsidRPr="007267E8" w:rsidRDefault="00207CD8" w:rsidP="00726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[Approved by the INLNA-2021 Virtual AGM, 15-May-2021.]</w:t>
      </w:r>
      <w:proofErr w:type="gramEnd"/>
      <w:r w:rsidR="007F0023">
        <w:rPr>
          <w:rFonts w:ascii="Times New Roman" w:hAnsi="Times New Roman" w:cs="Times New Roman"/>
        </w:rPr>
        <w:br w:type="page"/>
      </w:r>
    </w:p>
    <w:p w:rsidR="007F0023" w:rsidRDefault="007F0023" w:rsidP="007F0023">
      <w:pPr>
        <w:rPr>
          <w:rFonts w:ascii="Times New Roman" w:hAnsi="Times New Roman" w:cs="Times New Roman"/>
        </w:rPr>
      </w:pPr>
      <w:r w:rsidRPr="007F0023">
        <w:rPr>
          <w:rFonts w:ascii="Times New Roman" w:hAnsi="Times New Roman" w:cs="Times New Roman"/>
          <w:b/>
        </w:rPr>
        <w:lastRenderedPageBreak/>
        <w:t>BACKGROUND:</w:t>
      </w:r>
    </w:p>
    <w:p w:rsidR="007F0023" w:rsidRDefault="007F0023" w:rsidP="007F0023">
      <w:pPr>
        <w:rPr>
          <w:rFonts w:ascii="Times New Roman" w:hAnsi="Times New Roman" w:cs="Times New Roman"/>
        </w:rPr>
      </w:pPr>
    </w:p>
    <w:p w:rsidR="007F0023" w:rsidRDefault="007F0023" w:rsidP="007F0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considerable discussion and revisions, the INLNA Board approved the foregoing “Refreshed” Statement</w:t>
      </w:r>
      <w:r w:rsidR="0084416A">
        <w:rPr>
          <w:rFonts w:ascii="Times New Roman" w:hAnsi="Times New Roman" w:cs="Times New Roman"/>
        </w:rPr>
        <w:t xml:space="preserve"> at its 8-March-2021 Board Meeting</w:t>
      </w:r>
      <w:r>
        <w:rPr>
          <w:rFonts w:ascii="Times New Roman" w:hAnsi="Times New Roman" w:cs="Times New Roman"/>
        </w:rPr>
        <w:t xml:space="preserve"> and will recommend it</w:t>
      </w:r>
      <w:r w:rsidR="0084416A">
        <w:rPr>
          <w:rFonts w:ascii="Times New Roman" w:hAnsi="Times New Roman" w:cs="Times New Roman"/>
        </w:rPr>
        <w:t xml:space="preserve">s approval by the General Membership at the </w:t>
      </w:r>
      <w:r>
        <w:rPr>
          <w:rFonts w:ascii="Times New Roman" w:hAnsi="Times New Roman" w:cs="Times New Roman"/>
        </w:rPr>
        <w:t>202</w:t>
      </w:r>
      <w:r w:rsidR="0084416A">
        <w:rPr>
          <w:rFonts w:ascii="Times New Roman" w:hAnsi="Times New Roman" w:cs="Times New Roman"/>
        </w:rPr>
        <w:t>1 INLNA virtual Annual General Meeting</w:t>
      </w:r>
      <w:r w:rsidR="00527081">
        <w:rPr>
          <w:rFonts w:ascii="Times New Roman" w:hAnsi="Times New Roman" w:cs="Times New Roman"/>
        </w:rPr>
        <w:t>, 15-May-2021</w:t>
      </w:r>
      <w:r>
        <w:rPr>
          <w:rFonts w:ascii="Times New Roman" w:hAnsi="Times New Roman" w:cs="Times New Roman"/>
        </w:rPr>
        <w:t>.</w:t>
      </w:r>
      <w:r w:rsidR="0084416A">
        <w:rPr>
          <w:rFonts w:ascii="Times New Roman" w:hAnsi="Times New Roman" w:cs="Times New Roman"/>
        </w:rPr>
        <w:t xml:space="preserve"> </w:t>
      </w:r>
    </w:p>
    <w:p w:rsidR="0084416A" w:rsidRDefault="0084416A" w:rsidP="007F0023">
      <w:pPr>
        <w:rPr>
          <w:rFonts w:ascii="Times New Roman" w:hAnsi="Times New Roman" w:cs="Times New Roman"/>
        </w:rPr>
      </w:pPr>
    </w:p>
    <w:p w:rsidR="0084416A" w:rsidRDefault="0084416A" w:rsidP="007F0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updated statement neither abrogates nor replaces the </w:t>
      </w:r>
      <w:r w:rsidR="00527081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purpose statements embedded in INLNA’s organizing, legal documents, e.g., its Letters of Incorporatio</w:t>
      </w:r>
      <w:r w:rsidR="00527081">
        <w:rPr>
          <w:rFonts w:ascii="Times New Roman" w:hAnsi="Times New Roman" w:cs="Times New Roman"/>
        </w:rPr>
        <w:t>n:</w:t>
      </w:r>
    </w:p>
    <w:p w:rsidR="0084416A" w:rsidRDefault="0084416A" w:rsidP="0084416A">
      <w:pPr>
        <w:rPr>
          <w:rFonts w:ascii="Times New Roman" w:hAnsi="Times New Roman" w:cs="Times New Roman"/>
        </w:rPr>
      </w:pPr>
    </w:p>
    <w:p w:rsidR="0084416A" w:rsidRDefault="0084416A" w:rsidP="0084416A">
      <w:r>
        <w:t>• To encourage people of Icelandic descent to become the best possible citizens of their new homeland.</w:t>
      </w:r>
    </w:p>
    <w:p w:rsidR="0084416A" w:rsidRDefault="0084416A" w:rsidP="0084416A">
      <w:r>
        <w:t xml:space="preserve">• To maintain and strengthen the Icelandic language and literature in North America. </w:t>
      </w:r>
    </w:p>
    <w:p w:rsidR="0084416A" w:rsidRDefault="0084416A" w:rsidP="0084416A">
      <w:r>
        <w:t>• To work in cooperation with all Icelanders on both sides of the Atlantic.</w:t>
      </w:r>
    </w:p>
    <w:p w:rsidR="0084416A" w:rsidRPr="007F0023" w:rsidRDefault="0084416A" w:rsidP="0084416A">
      <w:pPr>
        <w:rPr>
          <w:rFonts w:ascii="Times New Roman" w:hAnsi="Times New Roman" w:cs="Times New Roman"/>
        </w:rPr>
      </w:pPr>
    </w:p>
    <w:p w:rsidR="005869CB" w:rsidRDefault="005869CB" w:rsidP="0095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30C1">
        <w:rPr>
          <w:rFonts w:ascii="Times New Roman" w:hAnsi="Times New Roman" w:cs="Times New Roman"/>
        </w:rPr>
        <w:t xml:space="preserve">he </w:t>
      </w:r>
      <w:r w:rsidR="009E228F">
        <w:rPr>
          <w:rFonts w:ascii="Times New Roman" w:hAnsi="Times New Roman" w:cs="Times New Roman"/>
        </w:rPr>
        <w:t>State</w:t>
      </w:r>
      <w:r w:rsidR="005D30C1">
        <w:rPr>
          <w:rFonts w:ascii="Times New Roman" w:hAnsi="Times New Roman" w:cs="Times New Roman"/>
        </w:rPr>
        <w:t xml:space="preserve">ment </w:t>
      </w:r>
      <w:r w:rsidR="0084416A">
        <w:rPr>
          <w:rFonts w:ascii="Times New Roman" w:hAnsi="Times New Roman" w:cs="Times New Roman"/>
        </w:rPr>
        <w:t>reflect</w:t>
      </w:r>
      <w:r w:rsidR="005D30C1">
        <w:rPr>
          <w:rFonts w:ascii="Times New Roman" w:hAnsi="Times New Roman" w:cs="Times New Roman"/>
        </w:rPr>
        <w:t>s</w:t>
      </w:r>
      <w:r w:rsidR="009E228F">
        <w:rPr>
          <w:rFonts w:ascii="Times New Roman" w:hAnsi="Times New Roman" w:cs="Times New Roman"/>
        </w:rPr>
        <w:t xml:space="preserve">: </w:t>
      </w:r>
      <w:r w:rsidR="005D30C1">
        <w:rPr>
          <w:rFonts w:ascii="Times New Roman" w:hAnsi="Times New Roman" w:cs="Times New Roman"/>
        </w:rPr>
        <w:t xml:space="preserve"> </w:t>
      </w:r>
      <w:r w:rsidR="0084416A">
        <w:rPr>
          <w:rFonts w:ascii="Times New Roman" w:hAnsi="Times New Roman" w:cs="Times New Roman"/>
        </w:rPr>
        <w:t>realities, challenges, and opportunities in INLNA’s Second Century</w:t>
      </w:r>
      <w:r w:rsidR="00192697">
        <w:rPr>
          <w:rFonts w:ascii="Times New Roman" w:hAnsi="Times New Roman" w:cs="Times New Roman"/>
        </w:rPr>
        <w:t>.  A</w:t>
      </w:r>
      <w:r w:rsidR="009E228F">
        <w:rPr>
          <w:rFonts w:ascii="Times New Roman" w:hAnsi="Times New Roman" w:cs="Times New Roman"/>
        </w:rPr>
        <w:t xml:space="preserve"> century has passed since visionary Icelandic immigrants founded the INLNA</w:t>
      </w:r>
      <w:r w:rsidR="00091531">
        <w:rPr>
          <w:rFonts w:ascii="Times New Roman" w:hAnsi="Times New Roman" w:cs="Times New Roman"/>
        </w:rPr>
        <w:t xml:space="preserve"> in 1919</w:t>
      </w:r>
      <w:r w:rsidR="00527081">
        <w:rPr>
          <w:rFonts w:ascii="Times New Roman" w:hAnsi="Times New Roman" w:cs="Times New Roman"/>
        </w:rPr>
        <w:t xml:space="preserve">, </w:t>
      </w:r>
      <w:r w:rsidR="006C2387">
        <w:rPr>
          <w:rFonts w:ascii="Times New Roman" w:hAnsi="Times New Roman" w:cs="Times New Roman"/>
        </w:rPr>
        <w:t>a year after the carnage o</w:t>
      </w:r>
      <w:r w:rsidR="005D30C1">
        <w:rPr>
          <w:rFonts w:ascii="Times New Roman" w:hAnsi="Times New Roman" w:cs="Times New Roman"/>
        </w:rPr>
        <w:t xml:space="preserve">f World War I and </w:t>
      </w:r>
      <w:r w:rsidR="006C2387">
        <w:rPr>
          <w:rFonts w:ascii="Times New Roman" w:hAnsi="Times New Roman" w:cs="Times New Roman"/>
        </w:rPr>
        <w:t>the Spanish Flu</w:t>
      </w:r>
      <w:r w:rsidR="005D30C1">
        <w:rPr>
          <w:rFonts w:ascii="Times New Roman" w:hAnsi="Times New Roman" w:cs="Times New Roman"/>
        </w:rPr>
        <w:t xml:space="preserve"> pandemic</w:t>
      </w:r>
      <w:r w:rsidR="006C2387">
        <w:rPr>
          <w:rFonts w:ascii="Times New Roman" w:hAnsi="Times New Roman" w:cs="Times New Roman"/>
        </w:rPr>
        <w:t>.</w:t>
      </w:r>
      <w:r w:rsidR="009E228F">
        <w:rPr>
          <w:rFonts w:ascii="Times New Roman" w:hAnsi="Times New Roman" w:cs="Times New Roman"/>
        </w:rPr>
        <w:t xml:space="preserve">  Their aspiration</w:t>
      </w:r>
      <w:r w:rsidR="006C2387">
        <w:rPr>
          <w:rFonts w:ascii="Times New Roman" w:hAnsi="Times New Roman" w:cs="Times New Roman"/>
        </w:rPr>
        <w:t>s</w:t>
      </w:r>
      <w:r w:rsidR="009E228F">
        <w:rPr>
          <w:rFonts w:ascii="Times New Roman" w:hAnsi="Times New Roman" w:cs="Times New Roman"/>
        </w:rPr>
        <w:t xml:space="preserve"> for</w:t>
      </w:r>
      <w:r w:rsidR="00527081">
        <w:rPr>
          <w:rFonts w:ascii="Times New Roman" w:hAnsi="Times New Roman" w:cs="Times New Roman"/>
        </w:rPr>
        <w:t xml:space="preserve"> th</w:t>
      </w:r>
      <w:r w:rsidR="009E228F">
        <w:rPr>
          <w:rFonts w:ascii="Times New Roman" w:hAnsi="Times New Roman" w:cs="Times New Roman"/>
        </w:rPr>
        <w:t>eir descendants to become productive citizens of Cana</w:t>
      </w:r>
      <w:r w:rsidR="00192697">
        <w:rPr>
          <w:rFonts w:ascii="Times New Roman" w:hAnsi="Times New Roman" w:cs="Times New Roman"/>
        </w:rPr>
        <w:t xml:space="preserve">da </w:t>
      </w:r>
      <w:r w:rsidR="006C2387">
        <w:rPr>
          <w:rFonts w:ascii="Times New Roman" w:hAnsi="Times New Roman" w:cs="Times New Roman"/>
        </w:rPr>
        <w:t>or the United States have</w:t>
      </w:r>
      <w:r w:rsidR="009E228F">
        <w:rPr>
          <w:rFonts w:ascii="Times New Roman" w:hAnsi="Times New Roman" w:cs="Times New Roman"/>
        </w:rPr>
        <w:t xml:space="preserve"> long-sin</w:t>
      </w:r>
      <w:r w:rsidR="00527081">
        <w:rPr>
          <w:rFonts w:ascii="Times New Roman" w:hAnsi="Times New Roman" w:cs="Times New Roman"/>
        </w:rPr>
        <w:t xml:space="preserve">ce been realized.  </w:t>
      </w:r>
      <w:r w:rsidR="009E228F">
        <w:rPr>
          <w:rFonts w:ascii="Times New Roman" w:hAnsi="Times New Roman" w:cs="Times New Roman"/>
        </w:rPr>
        <w:t>INLNA’</w:t>
      </w:r>
      <w:r w:rsidR="00091531">
        <w:rPr>
          <w:rFonts w:ascii="Times New Roman" w:hAnsi="Times New Roman" w:cs="Times New Roman"/>
        </w:rPr>
        <w:t>s founders were fluent</w:t>
      </w:r>
      <w:r w:rsidR="00527081">
        <w:rPr>
          <w:rFonts w:ascii="Times New Roman" w:hAnsi="Times New Roman" w:cs="Times New Roman"/>
        </w:rPr>
        <w:t xml:space="preserve"> in Icelandic but</w:t>
      </w:r>
      <w:r w:rsidR="009E228F">
        <w:rPr>
          <w:rFonts w:ascii="Times New Roman" w:hAnsi="Times New Roman" w:cs="Times New Roman"/>
        </w:rPr>
        <w:t xml:space="preserve"> that </w:t>
      </w:r>
      <w:r w:rsidR="00527081">
        <w:rPr>
          <w:rFonts w:ascii="Times New Roman" w:hAnsi="Times New Roman" w:cs="Times New Roman"/>
        </w:rPr>
        <w:t>is no longer the c</w:t>
      </w:r>
      <w:r w:rsidR="009E228F">
        <w:rPr>
          <w:rFonts w:ascii="Times New Roman" w:hAnsi="Times New Roman" w:cs="Times New Roman"/>
        </w:rPr>
        <w:t xml:space="preserve">ase.  Except for:  the </w:t>
      </w:r>
      <w:r w:rsidR="00091531">
        <w:rPr>
          <w:rFonts w:ascii="Times New Roman" w:hAnsi="Times New Roman" w:cs="Times New Roman"/>
        </w:rPr>
        <w:t>2020 INLNA Calendar which featur</w:t>
      </w:r>
      <w:r w:rsidR="006C2387">
        <w:rPr>
          <w:rFonts w:ascii="Times New Roman" w:hAnsi="Times New Roman" w:cs="Times New Roman"/>
        </w:rPr>
        <w:t>ed the Icelandic language,</w:t>
      </w:r>
      <w:r w:rsidR="009E228F">
        <w:rPr>
          <w:rFonts w:ascii="Times New Roman" w:hAnsi="Times New Roman" w:cs="Times New Roman"/>
        </w:rPr>
        <w:t xml:space="preserve"> INLNA Reads which features Icel</w:t>
      </w:r>
      <w:r w:rsidR="00091531">
        <w:rPr>
          <w:rFonts w:ascii="Times New Roman" w:hAnsi="Times New Roman" w:cs="Times New Roman"/>
        </w:rPr>
        <w:t>andic literature in English-</w:t>
      </w:r>
      <w:r w:rsidR="006C2387">
        <w:rPr>
          <w:rFonts w:ascii="Times New Roman" w:hAnsi="Times New Roman" w:cs="Times New Roman"/>
        </w:rPr>
        <w:t>translation,</w:t>
      </w:r>
      <w:r w:rsidR="009E228F">
        <w:rPr>
          <w:rFonts w:ascii="Times New Roman" w:hAnsi="Times New Roman" w:cs="Times New Roman"/>
        </w:rPr>
        <w:t xml:space="preserve"> and the Donald K. Johnson-sponsored Icelandic video series which feature</w:t>
      </w:r>
      <w:r w:rsidR="005D30C1">
        <w:rPr>
          <w:rFonts w:ascii="Times New Roman" w:hAnsi="Times New Roman" w:cs="Times New Roman"/>
        </w:rPr>
        <w:t>s</w:t>
      </w:r>
      <w:r w:rsidR="009E228F">
        <w:rPr>
          <w:rFonts w:ascii="Times New Roman" w:hAnsi="Times New Roman" w:cs="Times New Roman"/>
        </w:rPr>
        <w:t xml:space="preserve"> Icelandic-with-English-s</w:t>
      </w:r>
      <w:r>
        <w:rPr>
          <w:rFonts w:ascii="Times New Roman" w:hAnsi="Times New Roman" w:cs="Times New Roman"/>
        </w:rPr>
        <w:t>ub-titles (or vice-versa)</w:t>
      </w:r>
      <w:r w:rsidR="006C2387">
        <w:rPr>
          <w:rFonts w:ascii="Times New Roman" w:hAnsi="Times New Roman" w:cs="Times New Roman"/>
        </w:rPr>
        <w:t>,</w:t>
      </w:r>
      <w:r w:rsidR="009E228F">
        <w:rPr>
          <w:rFonts w:ascii="Times New Roman" w:hAnsi="Times New Roman" w:cs="Times New Roman"/>
        </w:rPr>
        <w:t xml:space="preserve"> the INLNA, itself, no lo</w:t>
      </w:r>
      <w:r>
        <w:rPr>
          <w:rFonts w:ascii="Times New Roman" w:hAnsi="Times New Roman" w:cs="Times New Roman"/>
        </w:rPr>
        <w:t xml:space="preserve">nger actively teaches Icelandic.  (Icelandic instruction is provided </w:t>
      </w:r>
      <w:r w:rsidR="009E228F">
        <w:rPr>
          <w:rFonts w:ascii="Times New Roman" w:hAnsi="Times New Roman" w:cs="Times New Roman"/>
        </w:rPr>
        <w:t>by</w:t>
      </w:r>
      <w:r w:rsidR="006C2387">
        <w:rPr>
          <w:rFonts w:ascii="Times New Roman" w:hAnsi="Times New Roman" w:cs="Times New Roman"/>
        </w:rPr>
        <w:t xml:space="preserve"> many individual Member-Clubs.</w:t>
      </w:r>
      <w:r>
        <w:rPr>
          <w:rFonts w:ascii="Times New Roman" w:hAnsi="Times New Roman" w:cs="Times New Roman"/>
        </w:rPr>
        <w:t xml:space="preserve">)  </w:t>
      </w:r>
      <w:r w:rsidR="009E228F">
        <w:rPr>
          <w:rFonts w:ascii="Times New Roman" w:hAnsi="Times New Roman" w:cs="Times New Roman"/>
        </w:rPr>
        <w:t>What remains a constant is INLNA’</w:t>
      </w:r>
      <w:r w:rsidR="00527081">
        <w:rPr>
          <w:rFonts w:ascii="Times New Roman" w:hAnsi="Times New Roman" w:cs="Times New Roman"/>
        </w:rPr>
        <w:t>s</w:t>
      </w:r>
      <w:r w:rsidR="009E228F">
        <w:rPr>
          <w:rFonts w:ascii="Times New Roman" w:hAnsi="Times New Roman" w:cs="Times New Roman"/>
        </w:rPr>
        <w:t xml:space="preserve"> regard for the breadth of Icelandic </w:t>
      </w:r>
      <w:r w:rsidR="00091531">
        <w:rPr>
          <w:rFonts w:ascii="Times New Roman" w:hAnsi="Times New Roman" w:cs="Times New Roman"/>
        </w:rPr>
        <w:t xml:space="preserve">culture, literature, customs, </w:t>
      </w:r>
      <w:r w:rsidR="00091531" w:rsidRPr="00210BC5">
        <w:rPr>
          <w:rFonts w:ascii="Times New Roman" w:hAnsi="Times New Roman" w:cs="Times New Roman"/>
        </w:rPr>
        <w:t>and heritage</w:t>
      </w:r>
      <w:r>
        <w:rPr>
          <w:rFonts w:ascii="Times New Roman" w:hAnsi="Times New Roman" w:cs="Times New Roman"/>
        </w:rPr>
        <w:t>.  What endures</w:t>
      </w:r>
      <w:r w:rsidR="00091531">
        <w:rPr>
          <w:rFonts w:ascii="Times New Roman" w:hAnsi="Times New Roman" w:cs="Times New Roman"/>
        </w:rPr>
        <w:t xml:space="preserve"> is INLNA’</w:t>
      </w:r>
      <w:r w:rsidR="00527081">
        <w:rPr>
          <w:rFonts w:ascii="Times New Roman" w:hAnsi="Times New Roman" w:cs="Times New Roman"/>
        </w:rPr>
        <w:t xml:space="preserve">s </w:t>
      </w:r>
      <w:proofErr w:type="spellStart"/>
      <w:r w:rsidR="00527081">
        <w:rPr>
          <w:rFonts w:ascii="Times New Roman" w:hAnsi="Times New Roman" w:cs="Times New Roman"/>
        </w:rPr>
        <w:t>honouring</w:t>
      </w:r>
      <w:proofErr w:type="spellEnd"/>
      <w:r w:rsidR="00527081">
        <w:rPr>
          <w:rFonts w:ascii="Times New Roman" w:hAnsi="Times New Roman" w:cs="Times New Roman"/>
        </w:rPr>
        <w:t xml:space="preserve"> </w:t>
      </w:r>
      <w:r w:rsidR="00091531">
        <w:rPr>
          <w:rFonts w:ascii="Times New Roman" w:hAnsi="Times New Roman" w:cs="Times New Roman"/>
        </w:rPr>
        <w:t>its I</w:t>
      </w:r>
      <w:r w:rsidR="006C2387">
        <w:rPr>
          <w:rFonts w:ascii="Times New Roman" w:hAnsi="Times New Roman" w:cs="Times New Roman"/>
        </w:rPr>
        <w:t>celandic legacy, its birthright, whi</w:t>
      </w:r>
      <w:r w:rsidR="00192697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>members have susta</w:t>
      </w:r>
      <w:r w:rsidR="00957728">
        <w:rPr>
          <w:rFonts w:ascii="Times New Roman" w:hAnsi="Times New Roman" w:cs="Times New Roman"/>
        </w:rPr>
        <w:t>ined since 1919</w:t>
      </w:r>
      <w:r w:rsidR="00091531">
        <w:rPr>
          <w:rFonts w:ascii="Times New Roman" w:hAnsi="Times New Roman" w:cs="Times New Roman"/>
        </w:rPr>
        <w:t>.</w:t>
      </w:r>
      <w:r w:rsidR="005D30C1">
        <w:rPr>
          <w:rFonts w:ascii="Times New Roman" w:hAnsi="Times New Roman" w:cs="Times New Roman"/>
        </w:rPr>
        <w:t xml:space="preserve">  What continues is INLNA</w:t>
      </w:r>
      <w:r w:rsidR="00192697">
        <w:rPr>
          <w:rFonts w:ascii="Times New Roman" w:hAnsi="Times New Roman" w:cs="Times New Roman"/>
        </w:rPr>
        <w:t>’s</w:t>
      </w:r>
      <w:r w:rsidR="005D30C1">
        <w:rPr>
          <w:rFonts w:ascii="Times New Roman" w:hAnsi="Times New Roman" w:cs="Times New Roman"/>
        </w:rPr>
        <w:t xml:space="preserve"> collaboration with relevant Nordic and Icelandic organizations in</w:t>
      </w:r>
      <w:r w:rsidR="00192697">
        <w:rPr>
          <w:rFonts w:ascii="Times New Roman" w:hAnsi="Times New Roman" w:cs="Times New Roman"/>
        </w:rPr>
        <w:t xml:space="preserve"> North America </w:t>
      </w:r>
      <w:r w:rsidR="005D30C1">
        <w:rPr>
          <w:rFonts w:ascii="Times New Roman" w:hAnsi="Times New Roman" w:cs="Times New Roman"/>
        </w:rPr>
        <w:t xml:space="preserve">and Iceland.  The Statement interprets the </w:t>
      </w:r>
      <w:r w:rsidR="00192697">
        <w:rPr>
          <w:rFonts w:ascii="Times New Roman" w:hAnsi="Times New Roman" w:cs="Times New Roman"/>
        </w:rPr>
        <w:t xml:space="preserve">implications </w:t>
      </w:r>
      <w:proofErr w:type="gramStart"/>
      <w:r w:rsidR="005D30C1">
        <w:rPr>
          <w:rFonts w:ascii="Times New Roman" w:hAnsi="Times New Roman" w:cs="Times New Roman"/>
        </w:rPr>
        <w:t>its</w:t>
      </w:r>
      <w:proofErr w:type="gramEnd"/>
      <w:r w:rsidR="005D30C1">
        <w:rPr>
          <w:rFonts w:ascii="Times New Roman" w:hAnsi="Times New Roman" w:cs="Times New Roman"/>
        </w:rPr>
        <w:t xml:space="preserve"> Motto:  </w:t>
      </w:r>
      <w:r w:rsidR="005D30C1" w:rsidRPr="00210BC5">
        <w:rPr>
          <w:rFonts w:ascii="Times New Roman" w:hAnsi="Times New Roman" w:cs="Times New Roman"/>
          <w:b/>
        </w:rPr>
        <w:t>Strong is the Bond/</w:t>
      </w:r>
      <w:proofErr w:type="spellStart"/>
      <w:r w:rsidR="005D30C1" w:rsidRPr="00210BC5">
        <w:rPr>
          <w:rFonts w:ascii="Times New Roman" w:hAnsi="Times New Roman" w:cs="Times New Roman"/>
          <w:b/>
        </w:rPr>
        <w:t>Römm</w:t>
      </w:r>
      <w:proofErr w:type="spellEnd"/>
      <w:r w:rsidR="005D30C1"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="005D30C1" w:rsidRPr="00210BC5">
        <w:rPr>
          <w:rFonts w:ascii="Times New Roman" w:hAnsi="Times New Roman" w:cs="Times New Roman"/>
          <w:b/>
        </w:rPr>
        <w:t>er</w:t>
      </w:r>
      <w:proofErr w:type="spellEnd"/>
      <w:r w:rsidR="005D30C1"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="005D30C1" w:rsidRPr="00210BC5">
        <w:rPr>
          <w:rFonts w:ascii="Times New Roman" w:hAnsi="Times New Roman" w:cs="Times New Roman"/>
          <w:b/>
        </w:rPr>
        <w:t>sú</w:t>
      </w:r>
      <w:proofErr w:type="spellEnd"/>
      <w:r w:rsidR="005D30C1" w:rsidRPr="00210BC5">
        <w:rPr>
          <w:rFonts w:ascii="Times New Roman" w:hAnsi="Times New Roman" w:cs="Times New Roman"/>
          <w:b/>
        </w:rPr>
        <w:t xml:space="preserve"> </w:t>
      </w:r>
      <w:proofErr w:type="spellStart"/>
      <w:r w:rsidR="005D30C1" w:rsidRPr="00210BC5">
        <w:rPr>
          <w:rFonts w:ascii="Times New Roman" w:hAnsi="Times New Roman" w:cs="Times New Roman"/>
          <w:b/>
        </w:rPr>
        <w:t>taug</w:t>
      </w:r>
      <w:proofErr w:type="spellEnd"/>
      <w:r w:rsidR="005D30C1">
        <w:rPr>
          <w:rFonts w:ascii="Times New Roman" w:hAnsi="Times New Roman" w:cs="Times New Roman"/>
        </w:rPr>
        <w:t>.</w:t>
      </w:r>
      <w:r w:rsidR="00957728">
        <w:rPr>
          <w:rFonts w:ascii="Times New Roman" w:hAnsi="Times New Roman" w:cs="Times New Roman"/>
        </w:rPr>
        <w:t xml:space="preserve">  The Statement provides information useful to potential new INLNA members and donors.</w:t>
      </w:r>
    </w:p>
    <w:p w:rsidR="005D30C1" w:rsidRDefault="005D30C1">
      <w:pPr>
        <w:rPr>
          <w:rFonts w:ascii="Times New Roman" w:hAnsi="Times New Roman" w:cs="Times New Roman"/>
        </w:rPr>
      </w:pPr>
    </w:p>
    <w:p w:rsidR="005869CB" w:rsidRDefault="0058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INLNA’s 2019 Centennial Report, a treasure-trove of historical </w:t>
      </w:r>
      <w:r w:rsidR="00957728">
        <w:rPr>
          <w:rFonts w:ascii="Times New Roman" w:hAnsi="Times New Roman" w:cs="Times New Roman"/>
        </w:rPr>
        <w:t xml:space="preserve">information, </w:t>
      </w:r>
      <w:r>
        <w:rPr>
          <w:rFonts w:ascii="Times New Roman" w:hAnsi="Times New Roman" w:cs="Times New Roman"/>
        </w:rPr>
        <w:t xml:space="preserve">is hyperlinked.  INLNA’s website, </w:t>
      </w:r>
      <w:hyperlink r:id="rId16" w:history="1">
        <w:r w:rsidRPr="003C3640">
          <w:rPr>
            <w:rStyle w:val="Hyperlink"/>
            <w:rFonts w:ascii="Times New Roman" w:hAnsi="Times New Roman" w:cs="Times New Roman"/>
            <w:b/>
          </w:rPr>
          <w:t>www.INLofNA.org</w:t>
        </w:r>
      </w:hyperlink>
      <w:r>
        <w:rPr>
          <w:rFonts w:ascii="Times New Roman" w:hAnsi="Times New Roman" w:cs="Times New Roman"/>
        </w:rPr>
        <w:t xml:space="preserve">, </w:t>
      </w:r>
      <w:r w:rsidR="00527081">
        <w:rPr>
          <w:rFonts w:ascii="Times New Roman" w:hAnsi="Times New Roman" w:cs="Times New Roman"/>
        </w:rPr>
        <w:t xml:space="preserve">provides </w:t>
      </w:r>
      <w:r w:rsidR="00957728">
        <w:rPr>
          <w:rFonts w:ascii="Times New Roman" w:hAnsi="Times New Roman" w:cs="Times New Roman"/>
        </w:rPr>
        <w:t>detailed</w:t>
      </w:r>
      <w:r w:rsidR="00192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contemporary information.</w:t>
      </w:r>
    </w:p>
    <w:p w:rsidR="006C2387" w:rsidRDefault="006C2387">
      <w:pPr>
        <w:rPr>
          <w:rFonts w:ascii="Times New Roman" w:hAnsi="Times New Roman" w:cs="Times New Roman"/>
        </w:rPr>
      </w:pPr>
    </w:p>
    <w:p w:rsidR="0000162E" w:rsidRPr="0000162E" w:rsidRDefault="00091531" w:rsidP="001926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1919 INLNA’</w:t>
      </w:r>
      <w:r w:rsidR="006C2387">
        <w:rPr>
          <w:rFonts w:ascii="Times New Roman" w:hAnsi="Times New Roman" w:cs="Times New Roman"/>
        </w:rPr>
        <w:t>s constituency was exclusive</w:t>
      </w:r>
      <w:r w:rsidR="005869CB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Icelanders, Icelandic immigrants, and Western Icelanders of Iceland</w:t>
      </w:r>
      <w:r w:rsidR="003C3640">
        <w:rPr>
          <w:rFonts w:ascii="Times New Roman" w:hAnsi="Times New Roman" w:cs="Times New Roman"/>
        </w:rPr>
        <w:t>ic descent.  Continuing</w:t>
      </w:r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hono</w:t>
      </w:r>
      <w:r w:rsidR="0095772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</w:t>
      </w:r>
      <w:proofErr w:type="spellEnd"/>
      <w:r w:rsidR="003C3640">
        <w:rPr>
          <w:rFonts w:ascii="Times New Roman" w:hAnsi="Times New Roman" w:cs="Times New Roman"/>
        </w:rPr>
        <w:t xml:space="preserve"> INLNA’s Icelandic </w:t>
      </w:r>
      <w:r>
        <w:rPr>
          <w:rFonts w:ascii="Times New Roman" w:hAnsi="Times New Roman" w:cs="Times New Roman"/>
        </w:rPr>
        <w:t>heritage and legacy</w:t>
      </w:r>
      <w:r w:rsidR="003C3640">
        <w:rPr>
          <w:rFonts w:ascii="Times New Roman" w:hAnsi="Times New Roman" w:cs="Times New Roman"/>
        </w:rPr>
        <w:t xml:space="preserve"> well into the future will entail welcoming </w:t>
      </w:r>
      <w:r>
        <w:rPr>
          <w:rFonts w:ascii="Times New Roman" w:hAnsi="Times New Roman" w:cs="Times New Roman"/>
        </w:rPr>
        <w:t>all who are interested in Iceland and matters Icelandic.</w:t>
      </w:r>
    </w:p>
    <w:sectPr w:rsidR="0000162E" w:rsidRPr="0000162E" w:rsidSect="00337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8C" w:rsidRDefault="0008568C" w:rsidP="00C63F99">
      <w:r>
        <w:separator/>
      </w:r>
    </w:p>
  </w:endnote>
  <w:endnote w:type="continuationSeparator" w:id="0">
    <w:p w:rsidR="0008568C" w:rsidRDefault="0008568C" w:rsidP="00C6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8C" w:rsidRDefault="0008568C" w:rsidP="00C63F99">
      <w:r>
        <w:separator/>
      </w:r>
    </w:p>
  </w:footnote>
  <w:footnote w:type="continuationSeparator" w:id="0">
    <w:p w:rsidR="0008568C" w:rsidRDefault="0008568C" w:rsidP="00C63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EA1"/>
    <w:rsid w:val="0000162E"/>
    <w:rsid w:val="00003A16"/>
    <w:rsid w:val="00026A04"/>
    <w:rsid w:val="000311A2"/>
    <w:rsid w:val="000726B5"/>
    <w:rsid w:val="00083DD3"/>
    <w:rsid w:val="0008568C"/>
    <w:rsid w:val="00091531"/>
    <w:rsid w:val="000B2BD0"/>
    <w:rsid w:val="00102479"/>
    <w:rsid w:val="001139F8"/>
    <w:rsid w:val="001165D8"/>
    <w:rsid w:val="0012332F"/>
    <w:rsid w:val="00133822"/>
    <w:rsid w:val="001406A5"/>
    <w:rsid w:val="00145CE3"/>
    <w:rsid w:val="0017146E"/>
    <w:rsid w:val="001821D7"/>
    <w:rsid w:val="00190009"/>
    <w:rsid w:val="00192697"/>
    <w:rsid w:val="001C009A"/>
    <w:rsid w:val="001E551B"/>
    <w:rsid w:val="001F4356"/>
    <w:rsid w:val="00207CD8"/>
    <w:rsid w:val="00256445"/>
    <w:rsid w:val="00265AB7"/>
    <w:rsid w:val="00284F63"/>
    <w:rsid w:val="0029237B"/>
    <w:rsid w:val="002B3C10"/>
    <w:rsid w:val="00313273"/>
    <w:rsid w:val="00337EA1"/>
    <w:rsid w:val="00353860"/>
    <w:rsid w:val="00366A30"/>
    <w:rsid w:val="0038276D"/>
    <w:rsid w:val="003C3640"/>
    <w:rsid w:val="003D6935"/>
    <w:rsid w:val="003F092B"/>
    <w:rsid w:val="003F5AC5"/>
    <w:rsid w:val="00404254"/>
    <w:rsid w:val="00423B46"/>
    <w:rsid w:val="00425F80"/>
    <w:rsid w:val="00442815"/>
    <w:rsid w:val="00452886"/>
    <w:rsid w:val="004742C3"/>
    <w:rsid w:val="00490F23"/>
    <w:rsid w:val="004A3489"/>
    <w:rsid w:val="004A7491"/>
    <w:rsid w:val="004B4877"/>
    <w:rsid w:val="004D4323"/>
    <w:rsid w:val="00515770"/>
    <w:rsid w:val="00527081"/>
    <w:rsid w:val="00531E07"/>
    <w:rsid w:val="0055539E"/>
    <w:rsid w:val="00562244"/>
    <w:rsid w:val="00570215"/>
    <w:rsid w:val="00586628"/>
    <w:rsid w:val="005869CB"/>
    <w:rsid w:val="005C30A1"/>
    <w:rsid w:val="005C5156"/>
    <w:rsid w:val="005D30C1"/>
    <w:rsid w:val="005E476A"/>
    <w:rsid w:val="005E668D"/>
    <w:rsid w:val="005F003C"/>
    <w:rsid w:val="00625805"/>
    <w:rsid w:val="00643036"/>
    <w:rsid w:val="006541FA"/>
    <w:rsid w:val="00663FCB"/>
    <w:rsid w:val="00672533"/>
    <w:rsid w:val="00680FDD"/>
    <w:rsid w:val="006C2387"/>
    <w:rsid w:val="006E2D07"/>
    <w:rsid w:val="006E7F93"/>
    <w:rsid w:val="00703CF1"/>
    <w:rsid w:val="007264CE"/>
    <w:rsid w:val="007267E8"/>
    <w:rsid w:val="00726CAA"/>
    <w:rsid w:val="007343D8"/>
    <w:rsid w:val="0077026C"/>
    <w:rsid w:val="007E40FD"/>
    <w:rsid w:val="007E7F2D"/>
    <w:rsid w:val="007F0023"/>
    <w:rsid w:val="007F54CC"/>
    <w:rsid w:val="0081168C"/>
    <w:rsid w:val="00812220"/>
    <w:rsid w:val="0082375D"/>
    <w:rsid w:val="00824A00"/>
    <w:rsid w:val="00843C04"/>
    <w:rsid w:val="0084416A"/>
    <w:rsid w:val="00844202"/>
    <w:rsid w:val="00896D38"/>
    <w:rsid w:val="008B6ED4"/>
    <w:rsid w:val="008B7620"/>
    <w:rsid w:val="008E7F41"/>
    <w:rsid w:val="00902399"/>
    <w:rsid w:val="0092614A"/>
    <w:rsid w:val="00937490"/>
    <w:rsid w:val="00944496"/>
    <w:rsid w:val="00954A5E"/>
    <w:rsid w:val="00957728"/>
    <w:rsid w:val="00985450"/>
    <w:rsid w:val="009A36B8"/>
    <w:rsid w:val="009B565B"/>
    <w:rsid w:val="009E228F"/>
    <w:rsid w:val="009E62BD"/>
    <w:rsid w:val="00A222A5"/>
    <w:rsid w:val="00A22BD3"/>
    <w:rsid w:val="00A339D2"/>
    <w:rsid w:val="00A44F73"/>
    <w:rsid w:val="00A923BE"/>
    <w:rsid w:val="00AA415C"/>
    <w:rsid w:val="00AB6520"/>
    <w:rsid w:val="00AF2A2F"/>
    <w:rsid w:val="00AF3DE2"/>
    <w:rsid w:val="00AF7D49"/>
    <w:rsid w:val="00B14C90"/>
    <w:rsid w:val="00B30226"/>
    <w:rsid w:val="00B52896"/>
    <w:rsid w:val="00B76B7C"/>
    <w:rsid w:val="00BA70FA"/>
    <w:rsid w:val="00BA7F66"/>
    <w:rsid w:val="00BB4EE1"/>
    <w:rsid w:val="00BE6459"/>
    <w:rsid w:val="00BE7B75"/>
    <w:rsid w:val="00C2548C"/>
    <w:rsid w:val="00C40C45"/>
    <w:rsid w:val="00C63F99"/>
    <w:rsid w:val="00C85190"/>
    <w:rsid w:val="00C9212A"/>
    <w:rsid w:val="00C94050"/>
    <w:rsid w:val="00CB59B5"/>
    <w:rsid w:val="00D054D7"/>
    <w:rsid w:val="00D32F76"/>
    <w:rsid w:val="00D32FCE"/>
    <w:rsid w:val="00D84A7D"/>
    <w:rsid w:val="00D90015"/>
    <w:rsid w:val="00DA0DB4"/>
    <w:rsid w:val="00DD1F24"/>
    <w:rsid w:val="00DE50FB"/>
    <w:rsid w:val="00DF2E2B"/>
    <w:rsid w:val="00DF2EF0"/>
    <w:rsid w:val="00E06C4F"/>
    <w:rsid w:val="00E150A5"/>
    <w:rsid w:val="00E26C09"/>
    <w:rsid w:val="00E905E2"/>
    <w:rsid w:val="00EB5030"/>
    <w:rsid w:val="00ED52FF"/>
    <w:rsid w:val="00F0408E"/>
    <w:rsid w:val="00F071A8"/>
    <w:rsid w:val="00F13A9D"/>
    <w:rsid w:val="00F354E0"/>
    <w:rsid w:val="00F41D16"/>
    <w:rsid w:val="00F7104C"/>
    <w:rsid w:val="00F84BD8"/>
    <w:rsid w:val="00FA6AF3"/>
    <w:rsid w:val="00FB7716"/>
    <w:rsid w:val="00FD37E3"/>
    <w:rsid w:val="00FE5B91"/>
    <w:rsid w:val="00FE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99"/>
  </w:style>
  <w:style w:type="paragraph" w:styleId="Footer">
    <w:name w:val="footer"/>
    <w:basedOn w:val="Normal"/>
    <w:link w:val="FooterChar"/>
    <w:uiPriority w:val="99"/>
    <w:unhideWhenUsed/>
    <w:rsid w:val="00C6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99"/>
  </w:style>
  <w:style w:type="character" w:styleId="Hyperlink">
    <w:name w:val="Hyperlink"/>
    <w:basedOn w:val="DefaultParagraphFont"/>
    <w:uiPriority w:val="99"/>
    <w:unhideWhenUsed/>
    <w:rsid w:val="0068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99"/>
  </w:style>
  <w:style w:type="paragraph" w:styleId="Footer">
    <w:name w:val="footer"/>
    <w:basedOn w:val="Normal"/>
    <w:link w:val="FooterChar"/>
    <w:uiPriority w:val="99"/>
    <w:unhideWhenUsed/>
    <w:rsid w:val="00C6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@mymts.net" TargetMode="External"/><Relationship Id="rId13" Type="http://schemas.openxmlformats.org/officeDocument/2006/relationships/hyperlink" Target="https://inlofna.org/s/100-Anniversary-bookle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LofNA.org" TargetMode="External"/><Relationship Id="rId12" Type="http://schemas.openxmlformats.org/officeDocument/2006/relationships/hyperlink" Target="file:///E:\2019%20Centennial%20Re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LofN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mailto:INL@mymts.net" TargetMode="Externa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Lof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3AD91-7DB7-4647-8191-0440AD17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Mowry</dc:creator>
  <cp:lastModifiedBy>owner</cp:lastModifiedBy>
  <cp:revision>2</cp:revision>
  <dcterms:created xsi:type="dcterms:W3CDTF">2021-09-02T02:07:00Z</dcterms:created>
  <dcterms:modified xsi:type="dcterms:W3CDTF">2021-09-02T02:07:00Z</dcterms:modified>
</cp:coreProperties>
</file>